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C327" w14:textId="77777777" w:rsidR="00446C53" w:rsidRDefault="00446C53" w:rsidP="00446C53">
      <w:pPr>
        <w:spacing w:after="120" w:line="240" w:lineRule="auto"/>
        <w:rPr>
          <w:rFonts w:ascii="Times New Roman" w:eastAsia="Times New Roman" w:hAnsi="Times New Roman"/>
          <w:sz w:val="44"/>
          <w:szCs w:val="44"/>
          <w:lang w:eastAsia="lv-LV"/>
        </w:rPr>
      </w:pPr>
      <w:bookmarkStart w:id="0" w:name="_Hlk83219851"/>
      <w:bookmarkStart w:id="1" w:name="_Hlk83218335"/>
      <w:bookmarkStart w:id="2" w:name="_Hlk83218752"/>
      <w:r>
        <w:rPr>
          <w:noProof/>
        </w:rPr>
        <w:drawing>
          <wp:anchor distT="0" distB="0" distL="114300" distR="114300" simplePos="0" relativeHeight="251659264" behindDoc="1" locked="0" layoutInCell="1" allowOverlap="1" wp14:anchorId="2CD39669" wp14:editId="4C3E0ED0">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7852893B" w14:textId="77777777" w:rsidR="00446C53" w:rsidRDefault="00446C53" w:rsidP="00446C53">
      <w:pPr>
        <w:spacing w:before="120" w:after="120" w:line="240" w:lineRule="auto"/>
        <w:jc w:val="center"/>
        <w:rPr>
          <w:rFonts w:ascii="Times New Roman" w:eastAsia="Times New Roman" w:hAnsi="Times New Roman" w:cs="Arial Unicode MS"/>
          <w:spacing w:val="20"/>
          <w:sz w:val="24"/>
          <w:szCs w:val="24"/>
          <w:lang w:eastAsia="lv-LV" w:bidi="lo-LA"/>
        </w:rPr>
      </w:pPr>
    </w:p>
    <w:p w14:paraId="11678303" w14:textId="77777777" w:rsidR="00446C53" w:rsidRDefault="00446C53" w:rsidP="00446C53">
      <w:pPr>
        <w:spacing w:before="120" w:after="0" w:line="240" w:lineRule="auto"/>
        <w:jc w:val="center"/>
        <w:rPr>
          <w:rFonts w:ascii="Times New Roman" w:eastAsia="Times New Roman" w:hAnsi="Times New Roman"/>
          <w:spacing w:val="20"/>
          <w:sz w:val="24"/>
          <w:szCs w:val="24"/>
          <w:lang w:eastAsia="lv-LV" w:bidi="lo-LA"/>
        </w:rPr>
      </w:pPr>
      <w:proofErr w:type="spellStart"/>
      <w:r>
        <w:rPr>
          <w:rFonts w:ascii="Times New Roman" w:eastAsia="Times New Roman" w:hAnsi="Times New Roman"/>
          <w:spacing w:val="20"/>
          <w:sz w:val="24"/>
          <w:szCs w:val="24"/>
          <w:lang w:eastAsia="lv-LV" w:bidi="lo-LA"/>
        </w:rPr>
        <w:t>Reģ</w:t>
      </w:r>
      <w:proofErr w:type="spellEnd"/>
      <w:r>
        <w:rPr>
          <w:rFonts w:ascii="Times New Roman" w:eastAsia="Times New Roman" w:hAnsi="Times New Roman"/>
          <w:spacing w:val="20"/>
          <w:sz w:val="24"/>
          <w:szCs w:val="24"/>
          <w:lang w:eastAsia="lv-LV" w:bidi="lo-LA"/>
        </w:rPr>
        <w:t>. Nr. 90000054572</w:t>
      </w:r>
    </w:p>
    <w:p w14:paraId="4B19D731" w14:textId="77777777" w:rsidR="00446C53" w:rsidRDefault="00446C53" w:rsidP="00446C53">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3961491E" w14:textId="77777777" w:rsidR="00446C53" w:rsidRDefault="00446C53" w:rsidP="00446C53">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643EE754" w14:textId="77777777" w:rsidR="00446C53" w:rsidRDefault="00446C53" w:rsidP="00446C53">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5C3D5CC7" w14:textId="77777777" w:rsidR="00446C53" w:rsidRDefault="00446C53" w:rsidP="00446C53">
      <w:pPr>
        <w:spacing w:after="0" w:line="240" w:lineRule="auto"/>
        <w:rPr>
          <w:rFonts w:ascii="Times New Roman" w:eastAsia="Times New Roman" w:hAnsi="Times New Roman"/>
          <w:sz w:val="24"/>
          <w:szCs w:val="24"/>
          <w:lang w:eastAsia="lv-LV"/>
        </w:rPr>
      </w:pPr>
    </w:p>
    <w:p w14:paraId="391D2146" w14:textId="77777777" w:rsidR="00446C53" w:rsidRDefault="00446C53" w:rsidP="00446C53">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2D92523F" w14:textId="77777777" w:rsidR="00446C53" w:rsidRDefault="00446C53" w:rsidP="00446C53">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616A103A" w14:textId="77777777" w:rsidR="00446C53" w:rsidRDefault="00446C53" w:rsidP="00446C53">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3CFD7D01" w14:textId="77777777" w:rsidR="00446C53" w:rsidRDefault="00446C53" w:rsidP="00446C53">
      <w:pPr>
        <w:spacing w:after="0" w:line="240" w:lineRule="auto"/>
        <w:rPr>
          <w:rFonts w:ascii="Times New Roman" w:eastAsia="Times New Roman" w:hAnsi="Times New Roman"/>
          <w:sz w:val="24"/>
          <w:szCs w:val="24"/>
          <w:lang w:eastAsia="lv-LV" w:bidi="lo-LA"/>
        </w:rPr>
      </w:pPr>
    </w:p>
    <w:p w14:paraId="63B15379" w14:textId="76F2E390" w:rsidR="00446C53" w:rsidRDefault="00446C53" w:rsidP="00446C53">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Nr.188</w:t>
      </w:r>
    </w:p>
    <w:p w14:paraId="24DC2712" w14:textId="23C3B9BC" w:rsidR="00446C53" w:rsidRDefault="00446C53" w:rsidP="00446C5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4.p.)</w:t>
      </w:r>
    </w:p>
    <w:bookmarkEnd w:id="0"/>
    <w:p w14:paraId="26B939A4" w14:textId="77777777" w:rsidR="005844B5" w:rsidRDefault="005844B5" w:rsidP="00446C5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bookmarkEnd w:id="1"/>
    <w:p w14:paraId="19967669" w14:textId="77777777" w:rsidR="00446C53" w:rsidRDefault="00446C53" w:rsidP="00446C5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bookmarkEnd w:id="2"/>
    <w:p w14:paraId="7D6E20FC" w14:textId="77777777" w:rsidR="00446C53" w:rsidRPr="00446C53" w:rsidRDefault="00446C53" w:rsidP="00446C53">
      <w:pPr>
        <w:keepNext/>
        <w:suppressAutoHyphens/>
        <w:spacing w:after="0" w:line="100" w:lineRule="atLeast"/>
        <w:jc w:val="both"/>
        <w:rPr>
          <w:kern w:val="1"/>
          <w:lang w:eastAsia="ar-SA"/>
        </w:rPr>
      </w:pPr>
      <w:r w:rsidRPr="00446C53">
        <w:rPr>
          <w:rFonts w:ascii="Times New Roman" w:eastAsia="Arial Unicode MS" w:hAnsi="Times New Roman" w:cs="Arial Unicode MS"/>
          <w:b/>
          <w:kern w:val="1"/>
          <w:sz w:val="24"/>
          <w:szCs w:val="24"/>
          <w:lang w:eastAsia="ar-SA"/>
        </w:rPr>
        <w:t xml:space="preserve">Par pašvaldības nekustamā īpašuma Kaltes, Sarkaņu pagasts, Madonas novads atsavināšanu, rīkojot izsoli </w:t>
      </w:r>
    </w:p>
    <w:p w14:paraId="1AAC95AC" w14:textId="77777777" w:rsidR="00446C53" w:rsidRPr="00446C53" w:rsidRDefault="00446C53" w:rsidP="00446C53">
      <w:pPr>
        <w:suppressAutoHyphens/>
        <w:spacing w:after="0" w:line="100" w:lineRule="atLeast"/>
        <w:rPr>
          <w:rFonts w:ascii="Times New Roman" w:hAnsi="Times New Roman"/>
          <w:i/>
          <w:kern w:val="1"/>
          <w:sz w:val="24"/>
          <w:lang w:eastAsia="ar-SA"/>
        </w:rPr>
      </w:pPr>
    </w:p>
    <w:p w14:paraId="69F6B542" w14:textId="77777777" w:rsidR="00446C53" w:rsidRPr="00446C53" w:rsidRDefault="00446C53" w:rsidP="00446C53">
      <w:pPr>
        <w:suppressAutoHyphens/>
        <w:spacing w:after="0" w:line="240" w:lineRule="auto"/>
        <w:ind w:firstLine="709"/>
        <w:jc w:val="both"/>
        <w:rPr>
          <w:rFonts w:ascii="Times New Roman" w:hAnsi="Times New Roman"/>
          <w:bCs/>
          <w:kern w:val="1"/>
          <w:sz w:val="24"/>
          <w:szCs w:val="24"/>
          <w:lang w:eastAsia="ar-SA"/>
        </w:rPr>
      </w:pPr>
      <w:r w:rsidRPr="00446C53">
        <w:rPr>
          <w:rFonts w:ascii="Times New Roman" w:eastAsia="Times New Roman" w:hAnsi="Times New Roman" w:cs="Arial Unicode MS"/>
          <w:kern w:val="1"/>
          <w:sz w:val="24"/>
          <w:szCs w:val="24"/>
          <w:lang w:eastAsia="lo-LA" w:bidi="lo-LA"/>
        </w:rPr>
        <w:t>22.06.2021. Madonas novada pašvaldības dome ir pieņēmusi lēmumu Nr.279 (prot.Nr.15, 15.p.).</w:t>
      </w:r>
      <w:r w:rsidRPr="00446C53">
        <w:rPr>
          <w:rFonts w:ascii="Times New Roman" w:hAnsi="Times New Roman"/>
          <w:bCs/>
          <w:kern w:val="1"/>
          <w:sz w:val="24"/>
          <w:szCs w:val="24"/>
          <w:lang w:eastAsia="ar-SA"/>
        </w:rPr>
        <w:t xml:space="preserve"> “Par nekustamā īpašuma Kaltes, Sarkaņu pagastā, nodošanu atsavināšanai, rīkojot izsoli</w:t>
      </w:r>
      <w:r w:rsidRPr="00446C53">
        <w:rPr>
          <w:rFonts w:ascii="Times New Roman" w:eastAsia="Times New Roman" w:hAnsi="Times New Roman" w:cs="Arial Unicode MS"/>
          <w:kern w:val="1"/>
          <w:sz w:val="24"/>
          <w:szCs w:val="24"/>
          <w:lang w:eastAsia="lo-LA" w:bidi="lo-LA"/>
        </w:rPr>
        <w:t>”, ar kuru nolemts</w:t>
      </w:r>
      <w:r w:rsidRPr="00446C53">
        <w:rPr>
          <w:rFonts w:ascii="Times New Roman" w:eastAsia="SimSun" w:hAnsi="Times New Roman" w:cs="Arial"/>
          <w:kern w:val="1"/>
          <w:sz w:val="24"/>
          <w:szCs w:val="24"/>
          <w:lang w:eastAsia="hi-IN" w:bidi="hi-IN"/>
        </w:rPr>
        <w:t xml:space="preserve"> nodot atsavināšanai nekustamo īpašumu Kaltes, Sarkaņu pagastā, Madonas novadā ar kadastra numuru 7090 004 0153, rīkojot izsoli.</w:t>
      </w:r>
    </w:p>
    <w:p w14:paraId="389493A5" w14:textId="1DF65679" w:rsidR="00446C53" w:rsidRPr="00446C53" w:rsidRDefault="00446C53" w:rsidP="00446C53">
      <w:pPr>
        <w:suppressAutoHyphens/>
        <w:spacing w:before="28" w:after="0" w:line="100" w:lineRule="atLeast"/>
        <w:ind w:firstLine="709"/>
        <w:jc w:val="both"/>
        <w:rPr>
          <w:rFonts w:ascii="Times New Roman" w:eastAsia="Times New Roman" w:hAnsi="Times New Roman" w:cs="Arial Unicode MS"/>
          <w:kern w:val="1"/>
          <w:sz w:val="24"/>
          <w:szCs w:val="24"/>
          <w:lang w:eastAsia="lo-LA" w:bidi="lo-LA"/>
        </w:rPr>
      </w:pPr>
      <w:r w:rsidRPr="00446C53">
        <w:rPr>
          <w:rFonts w:ascii="Times New Roman" w:eastAsia="Times New Roman" w:hAnsi="Times New Roman"/>
          <w:kern w:val="1"/>
          <w:sz w:val="24"/>
          <w:szCs w:val="24"/>
          <w:lang w:eastAsia="lo-LA" w:bidi="lo-LA"/>
        </w:rPr>
        <w:t>Atbilstoši sertificēta vērtētāja SIA „</w:t>
      </w:r>
      <w:proofErr w:type="spellStart"/>
      <w:r w:rsidRPr="00446C53">
        <w:rPr>
          <w:rFonts w:ascii="Times New Roman" w:eastAsia="Times New Roman" w:hAnsi="Times New Roman"/>
          <w:kern w:val="1"/>
          <w:sz w:val="24"/>
          <w:szCs w:val="24"/>
          <w:lang w:eastAsia="lo-LA" w:bidi="lo-LA"/>
        </w:rPr>
        <w:t>Eiroeksperts</w:t>
      </w:r>
      <w:proofErr w:type="spellEnd"/>
      <w:r w:rsidRPr="00446C53">
        <w:rPr>
          <w:rFonts w:ascii="Times New Roman" w:eastAsia="Times New Roman" w:hAnsi="Times New Roman"/>
          <w:kern w:val="1"/>
          <w:sz w:val="24"/>
          <w:szCs w:val="24"/>
          <w:lang w:eastAsia="lo-LA" w:bidi="lo-LA"/>
        </w:rPr>
        <w:t xml:space="preserve">” (Latvijas Īpašumu Vērtētāju asociācijas profesionālās kvalifikācijas sertifikāts Nr.1) 2021.gada 30.jūlija novērtējumam, nekustamā īpašuma tirgus vērtība noteikta – EUR 20 000,00 (divdesmit tūkstoši </w:t>
      </w:r>
      <w:proofErr w:type="spellStart"/>
      <w:r w:rsidRPr="00446C53">
        <w:rPr>
          <w:rFonts w:ascii="Times New Roman" w:eastAsia="Times New Roman" w:hAnsi="Times New Roman"/>
          <w:kern w:val="1"/>
          <w:sz w:val="24"/>
          <w:szCs w:val="24"/>
          <w:lang w:eastAsia="lo-LA" w:bidi="lo-LA"/>
        </w:rPr>
        <w:t>euro</w:t>
      </w:r>
      <w:proofErr w:type="spellEnd"/>
      <w:r w:rsidRPr="00446C53">
        <w:rPr>
          <w:rFonts w:ascii="Times New Roman" w:eastAsia="Times New Roman" w:hAnsi="Times New Roman"/>
          <w:kern w:val="1"/>
          <w:sz w:val="24"/>
          <w:szCs w:val="24"/>
          <w:lang w:eastAsia="lo-LA" w:bidi="lo-LA"/>
        </w:rPr>
        <w:t>, 00 centi)</w:t>
      </w:r>
      <w:r>
        <w:rPr>
          <w:rFonts w:ascii="Times New Roman" w:eastAsia="Times New Roman" w:hAnsi="Times New Roman"/>
          <w:kern w:val="1"/>
          <w:sz w:val="24"/>
          <w:szCs w:val="24"/>
          <w:lang w:eastAsia="lo-LA" w:bidi="lo-LA"/>
        </w:rPr>
        <w:t>.</w:t>
      </w:r>
    </w:p>
    <w:p w14:paraId="36F105A5" w14:textId="77777777" w:rsidR="00446C53" w:rsidRPr="00446C53" w:rsidRDefault="00446C53" w:rsidP="00446C53">
      <w:pPr>
        <w:suppressAutoHyphens/>
        <w:spacing w:after="0" w:line="252" w:lineRule="auto"/>
        <w:ind w:firstLine="709"/>
        <w:jc w:val="both"/>
        <w:rPr>
          <w:rFonts w:ascii="Times New Roman" w:eastAsia="Times New Roman" w:hAnsi="Times New Roman" w:cs="Arial Unicode MS"/>
          <w:kern w:val="1"/>
          <w:sz w:val="24"/>
          <w:szCs w:val="24"/>
          <w:lang w:eastAsia="lo-LA" w:bidi="lo-LA"/>
        </w:rPr>
      </w:pPr>
      <w:r w:rsidRPr="00446C53">
        <w:rPr>
          <w:rFonts w:ascii="Times New Roman" w:eastAsia="Times New Roman" w:hAnsi="Times New Roman" w:cs="Arial Unicode MS"/>
          <w:kern w:val="1"/>
          <w:sz w:val="24"/>
          <w:szCs w:val="24"/>
          <w:lang w:eastAsia="lo-LA" w:bidi="lo-LA"/>
        </w:rPr>
        <w:t xml:space="preserve">Saskaņā ar „Publiskas personas mantas atsavināšanas likuma” 47.pantu </w:t>
      </w:r>
      <w:r w:rsidRPr="00446C53">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7726993" w14:textId="47C3FFA5" w:rsidR="00446C53" w:rsidRPr="00446C53" w:rsidRDefault="00446C53" w:rsidP="00446C53">
      <w:pPr>
        <w:suppressAutoHyphens/>
        <w:spacing w:after="0" w:line="252" w:lineRule="auto"/>
        <w:ind w:firstLine="709"/>
        <w:jc w:val="both"/>
        <w:rPr>
          <w:rFonts w:ascii="Times New Roman" w:eastAsia="SimSun" w:hAnsi="Times New Roman" w:cs="Arial"/>
          <w:kern w:val="1"/>
          <w:sz w:val="24"/>
          <w:szCs w:val="24"/>
          <w:lang w:eastAsia="hi-IN" w:bidi="hi-IN"/>
        </w:rPr>
      </w:pPr>
      <w:r w:rsidRPr="00446C53">
        <w:rPr>
          <w:rFonts w:ascii="Times New Roman" w:eastAsia="Times New Roman" w:hAnsi="Times New Roman" w:cs="Arial Unicode MS"/>
          <w:kern w:val="1"/>
          <w:sz w:val="24"/>
          <w:szCs w:val="24"/>
          <w:lang w:eastAsia="lo-LA" w:bidi="lo-LA"/>
        </w:rPr>
        <w:t>Par nekustamā īpašuma novērtēšanu Madonas novada pašvaldība ir veikusi pakalpojuma apmaksu 363</w:t>
      </w:r>
      <w:r>
        <w:rPr>
          <w:rFonts w:ascii="Times New Roman" w:eastAsia="Times New Roman" w:hAnsi="Times New Roman" w:cs="Arial Unicode MS"/>
          <w:kern w:val="1"/>
          <w:sz w:val="24"/>
          <w:szCs w:val="24"/>
          <w:lang w:eastAsia="lo-LA" w:bidi="lo-LA"/>
        </w:rPr>
        <w:t>.00</w:t>
      </w:r>
      <w:r w:rsidRPr="00446C53">
        <w:rPr>
          <w:rFonts w:ascii="Times New Roman" w:eastAsia="Times New Roman" w:hAnsi="Times New Roman" w:cs="Arial Unicode MS"/>
          <w:kern w:val="1"/>
          <w:sz w:val="24"/>
          <w:szCs w:val="24"/>
          <w:lang w:eastAsia="lo-LA" w:bidi="lo-LA"/>
        </w:rPr>
        <w:t xml:space="preserve">  EUR apmērā.</w:t>
      </w:r>
    </w:p>
    <w:p w14:paraId="5B49160D" w14:textId="4038CC9A" w:rsidR="00446C53" w:rsidRPr="00446C53" w:rsidRDefault="00446C53" w:rsidP="00446C53">
      <w:pPr>
        <w:suppressAutoHyphens/>
        <w:spacing w:after="0" w:line="252" w:lineRule="auto"/>
        <w:ind w:firstLine="720"/>
        <w:jc w:val="both"/>
        <w:rPr>
          <w:kern w:val="1"/>
          <w:lang w:eastAsia="ar-SA"/>
        </w:rPr>
      </w:pPr>
      <w:r w:rsidRPr="00446C53">
        <w:rPr>
          <w:rFonts w:ascii="Times New Roman" w:eastAsia="SimSun" w:hAnsi="Times New Roman" w:cs="Arial"/>
          <w:kern w:val="1"/>
          <w:sz w:val="24"/>
          <w:szCs w:val="24"/>
          <w:lang w:eastAsia="hi-IN" w:bidi="hi-IN"/>
        </w:rPr>
        <w:t xml:space="preserve">Pamatojoties uz Publiskas personas mantas atsavināšanas likuma 47.pantu, </w:t>
      </w:r>
      <w:r w:rsidRPr="00446C53">
        <w:rPr>
          <w:rFonts w:ascii="Times New Roman" w:eastAsia="Times New Roman" w:hAnsi="Times New Roman"/>
          <w:kern w:val="1"/>
          <w:sz w:val="24"/>
          <w:szCs w:val="24"/>
          <w:lang w:eastAsia="hi-IN" w:bidi="hi-IN"/>
        </w:rPr>
        <w:t xml:space="preserve"> pamatojoties uz likuma “Par pašvaldībām” 14.panta pirmās daļas 2.punktu, 21.panta pirmās daļas 17.punktu, Publiskas personas mantas atsavināšanas likuma 4.panta pirmo daļu, 4.panta ceturtās daļas 3.p., 5.panta pirmo daļu un 37.panta pirmās daļas 4.punktu, </w:t>
      </w:r>
      <w:bookmarkStart w:id="3" w:name="_Hlk83219914"/>
      <w:r w:rsidRPr="00446C53">
        <w:rPr>
          <w:rFonts w:ascii="Times New Roman" w:eastAsia="Times New Roman" w:hAnsi="Times New Roman"/>
          <w:kern w:val="1"/>
          <w:sz w:val="24"/>
          <w:szCs w:val="24"/>
          <w:lang w:eastAsia="hi-IN" w:bidi="hi-IN"/>
        </w:rPr>
        <w:t xml:space="preserve"> </w:t>
      </w:r>
      <w:bookmarkStart w:id="4" w:name="_Hlk83218933"/>
      <w:bookmarkStart w:id="5" w:name="_Hlk83219292"/>
      <w:r w:rsidRPr="00446C53">
        <w:rPr>
          <w:rFonts w:ascii="Times New Roman" w:eastAsia="Times New Roman" w:hAnsi="Times New Roman"/>
          <w:kern w:val="1"/>
          <w:sz w:val="24"/>
          <w:szCs w:val="24"/>
          <w:lang w:eastAsia="hi-IN" w:bidi="hi-IN"/>
        </w:rPr>
        <w:t>ņemot vērā 15.09.2021. Uzņēmējdarbības, teritoriālo un vides jautājumu komiteja</w:t>
      </w:r>
      <w:r w:rsidRPr="00446C53">
        <w:rPr>
          <w:rFonts w:ascii="Times New Roman" w:eastAsia="Times New Roman" w:hAnsi="Times New Roman"/>
          <w:b/>
          <w:kern w:val="1"/>
          <w:sz w:val="24"/>
          <w:szCs w:val="24"/>
          <w:lang w:eastAsia="hi-IN" w:bidi="hi-IN"/>
        </w:rPr>
        <w:t>s</w:t>
      </w:r>
      <w:r w:rsidRPr="00446C53">
        <w:rPr>
          <w:rFonts w:ascii="Times New Roman" w:eastAsia="Times New Roman" w:hAnsi="Times New Roman"/>
          <w:bCs/>
          <w:kern w:val="1"/>
          <w:sz w:val="24"/>
          <w:szCs w:val="24"/>
          <w:lang w:eastAsia="hi-IN" w:bidi="hi-IN"/>
        </w:rPr>
        <w:t xml:space="preserve"> </w:t>
      </w:r>
      <w:bookmarkStart w:id="6" w:name="_Hlk83220729"/>
      <w:bookmarkStart w:id="7" w:name="_Hlk83218473"/>
      <w:r w:rsidR="005844B5" w:rsidRPr="005844B5">
        <w:rPr>
          <w:rFonts w:ascii="Times New Roman" w:eastAsia="Times New Roman" w:hAnsi="Times New Roman"/>
          <w:bCs/>
          <w:kern w:val="1"/>
          <w:sz w:val="24"/>
          <w:szCs w:val="24"/>
          <w:lang w:eastAsia="hi-IN" w:bidi="hi-IN"/>
        </w:rPr>
        <w:t xml:space="preserve">un 21.09.2021. Finanšu un attīstības komitejas </w:t>
      </w:r>
      <w:r w:rsidRPr="00446C53">
        <w:rPr>
          <w:rFonts w:ascii="Times New Roman" w:eastAsia="Times New Roman" w:hAnsi="Times New Roman"/>
          <w:bCs/>
          <w:kern w:val="1"/>
          <w:sz w:val="24"/>
          <w:szCs w:val="24"/>
          <w:lang w:eastAsia="hi-IN" w:bidi="hi-IN"/>
        </w:rPr>
        <w:t>atzinumu</w:t>
      </w:r>
      <w:r w:rsidR="005844B5">
        <w:rPr>
          <w:rFonts w:ascii="Times New Roman" w:eastAsia="Times New Roman" w:hAnsi="Times New Roman"/>
          <w:bCs/>
          <w:kern w:val="1"/>
          <w:sz w:val="24"/>
          <w:szCs w:val="24"/>
          <w:lang w:eastAsia="hi-IN" w:bidi="hi-IN"/>
        </w:rPr>
        <w:t>s</w:t>
      </w:r>
      <w:r w:rsidRPr="00446C53">
        <w:rPr>
          <w:rFonts w:ascii="Times New Roman" w:eastAsia="Times New Roman" w:hAnsi="Times New Roman"/>
          <w:bCs/>
          <w:kern w:val="1"/>
          <w:sz w:val="24"/>
          <w:szCs w:val="24"/>
          <w:lang w:eastAsia="hi-IN" w:bidi="hi-IN"/>
        </w:rPr>
        <w:t>,</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sidR="000D7D1F">
        <w:rPr>
          <w:rFonts w:ascii="Times New Roman" w:eastAsia="Times New Roman" w:hAnsi="Times New Roman"/>
          <w:b/>
          <w:color w:val="000000"/>
          <w:sz w:val="24"/>
          <w:szCs w:val="24"/>
          <w:lang w:eastAsia="lv-LV"/>
        </w:rPr>
        <w:t>5</w:t>
      </w:r>
      <w:r w:rsidRPr="00B05F70">
        <w:rPr>
          <w:rFonts w:ascii="Times New Roman" w:eastAsia="Times New Roman" w:hAnsi="Times New Roman"/>
          <w:bCs/>
          <w:noProof/>
          <w:sz w:val="24"/>
          <w:szCs w:val="24"/>
          <w:lang w:eastAsia="lv-LV"/>
        </w:rPr>
        <w:t xml:space="preserve"> (Agris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w:t>
      </w:r>
      <w:r w:rsidRPr="00B05F70">
        <w:rPr>
          <w:rFonts w:ascii="Times New Roman" w:eastAsia="Times New Roman" w:hAnsi="Times New Roman"/>
          <w:bCs/>
          <w:noProof/>
          <w:sz w:val="24"/>
          <w:szCs w:val="24"/>
          <w:lang w:eastAsia="lv-LV"/>
        </w:rPr>
        <w:t xml:space="preserve">Gatis Teilis, </w:t>
      </w:r>
      <w:r>
        <w:rPr>
          <w:rFonts w:ascii="Times New Roman" w:eastAsia="Times New Roman" w:hAnsi="Times New Roman"/>
          <w:bCs/>
          <w:noProof/>
          <w:sz w:val="24"/>
          <w:szCs w:val="24"/>
          <w:lang w:eastAsia="lv-LV"/>
        </w:rPr>
        <w:t xml:space="preserve">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Sandra Maksimova, Valda Kļaviņa</w:t>
      </w:r>
      <w:r w:rsidR="005844B5">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NAV</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Madonas novada pašvaldības dome </w:t>
      </w:r>
      <w:r w:rsidRPr="00B05F70">
        <w:rPr>
          <w:rFonts w:ascii="Times New Roman" w:eastAsia="Times New Roman" w:hAnsi="Times New Roman"/>
          <w:b/>
          <w:color w:val="000000"/>
          <w:sz w:val="24"/>
          <w:szCs w:val="24"/>
          <w:lang w:eastAsia="lv-LV"/>
        </w:rPr>
        <w:t>NOLEMJ:</w:t>
      </w:r>
      <w:bookmarkEnd w:id="4"/>
      <w:bookmarkEnd w:id="6"/>
    </w:p>
    <w:bookmarkEnd w:id="3"/>
    <w:bookmarkEnd w:id="5"/>
    <w:p w14:paraId="707AE598" w14:textId="77777777" w:rsidR="00446C53" w:rsidRPr="00446C53" w:rsidRDefault="00446C53" w:rsidP="005844B5">
      <w:pPr>
        <w:suppressAutoHyphens/>
        <w:spacing w:after="0" w:line="100" w:lineRule="atLeast"/>
        <w:jc w:val="both"/>
        <w:rPr>
          <w:rFonts w:ascii="Times New Roman" w:hAnsi="Times New Roman"/>
          <w:bCs/>
          <w:kern w:val="1"/>
          <w:sz w:val="24"/>
          <w:szCs w:val="24"/>
          <w:lang w:eastAsia="ar-SA"/>
        </w:rPr>
      </w:pPr>
    </w:p>
    <w:bookmarkEnd w:id="7"/>
    <w:p w14:paraId="35C6DC2D" w14:textId="77777777" w:rsidR="00446C53" w:rsidRPr="00446C53" w:rsidRDefault="00446C53" w:rsidP="00446C53">
      <w:pPr>
        <w:numPr>
          <w:ilvl w:val="0"/>
          <w:numId w:val="1"/>
        </w:numPr>
        <w:suppressAutoHyphens/>
        <w:spacing w:after="0" w:line="240" w:lineRule="auto"/>
        <w:ind w:left="714" w:hanging="357"/>
        <w:jc w:val="both"/>
        <w:rPr>
          <w:rFonts w:ascii="Times New Roman" w:hAnsi="Times New Roman"/>
          <w:kern w:val="1"/>
          <w:sz w:val="24"/>
          <w:szCs w:val="24"/>
          <w:lang w:eastAsia="ar-SA"/>
        </w:rPr>
      </w:pPr>
      <w:r w:rsidRPr="00446C53">
        <w:rPr>
          <w:rFonts w:ascii="Times New Roman" w:hAnsi="Times New Roman"/>
          <w:bCs/>
          <w:kern w:val="1"/>
          <w:sz w:val="24"/>
          <w:szCs w:val="24"/>
          <w:lang w:eastAsia="ar-SA"/>
        </w:rPr>
        <w:t xml:space="preserve">Atsavināt nekustamo īpašumu Kaltes, Sarkaņu pagastā, Madonas novadā ar kadastra numuru 7090 004 0153, </w:t>
      </w:r>
      <w:r w:rsidRPr="00446C53">
        <w:rPr>
          <w:rFonts w:ascii="Times New Roman" w:hAnsi="Times New Roman"/>
          <w:kern w:val="1"/>
          <w:sz w:val="24"/>
          <w:szCs w:val="24"/>
          <w:lang w:eastAsia="ar-SA"/>
        </w:rPr>
        <w:t>pārdodot to mutiskā izsolē ar augšupejošu soli</w:t>
      </w:r>
      <w:r w:rsidRPr="00446C53">
        <w:rPr>
          <w:kern w:val="1"/>
          <w:lang w:eastAsia="ar-SA"/>
        </w:rPr>
        <w:t>.</w:t>
      </w:r>
    </w:p>
    <w:p w14:paraId="28F969D0" w14:textId="77777777" w:rsidR="00446C53" w:rsidRPr="00446C53" w:rsidRDefault="00446C53" w:rsidP="00446C53">
      <w:pPr>
        <w:numPr>
          <w:ilvl w:val="0"/>
          <w:numId w:val="1"/>
        </w:numPr>
        <w:suppressAutoHyphens/>
        <w:spacing w:after="0" w:line="240" w:lineRule="auto"/>
        <w:ind w:left="714" w:hanging="357"/>
        <w:jc w:val="both"/>
        <w:rPr>
          <w:rFonts w:ascii="Times New Roman" w:hAnsi="Times New Roman"/>
          <w:kern w:val="1"/>
          <w:sz w:val="24"/>
          <w:szCs w:val="24"/>
          <w:lang w:eastAsia="ar-SA"/>
        </w:rPr>
      </w:pPr>
      <w:r w:rsidRPr="00446C53">
        <w:rPr>
          <w:rFonts w:ascii="Times New Roman" w:hAnsi="Times New Roman"/>
          <w:kern w:val="1"/>
          <w:sz w:val="24"/>
          <w:szCs w:val="24"/>
          <w:lang w:eastAsia="ar-SA"/>
        </w:rPr>
        <w:t>Noteikt nekustamā īpašuma Kaltes, Sarkaņu pagasts,  Madonas novads nosacīto cenu - izsoles sākumcenu EUR 20 400,00 (</w:t>
      </w:r>
      <w:r w:rsidRPr="00446C53">
        <w:rPr>
          <w:rFonts w:ascii="Times New Roman" w:hAnsi="Times New Roman"/>
          <w:i/>
          <w:iCs/>
          <w:kern w:val="1"/>
          <w:sz w:val="24"/>
          <w:szCs w:val="24"/>
          <w:lang w:eastAsia="ar-SA"/>
        </w:rPr>
        <w:t>divdesmit  tūkstoši četri simti</w:t>
      </w:r>
      <w:r w:rsidRPr="00446C53">
        <w:rPr>
          <w:rFonts w:ascii="Times New Roman" w:hAnsi="Times New Roman"/>
          <w:i/>
          <w:kern w:val="1"/>
          <w:sz w:val="24"/>
          <w:szCs w:val="24"/>
          <w:lang w:eastAsia="ar-SA"/>
        </w:rPr>
        <w:t xml:space="preserve"> </w:t>
      </w:r>
      <w:proofErr w:type="spellStart"/>
      <w:r w:rsidRPr="00446C53">
        <w:rPr>
          <w:rFonts w:ascii="Times New Roman" w:hAnsi="Times New Roman"/>
          <w:i/>
          <w:kern w:val="1"/>
          <w:sz w:val="24"/>
          <w:szCs w:val="24"/>
          <w:lang w:eastAsia="ar-SA"/>
        </w:rPr>
        <w:t>euro</w:t>
      </w:r>
      <w:proofErr w:type="spellEnd"/>
      <w:r w:rsidRPr="00446C53">
        <w:rPr>
          <w:rFonts w:ascii="Times New Roman" w:hAnsi="Times New Roman"/>
          <w:i/>
          <w:kern w:val="1"/>
          <w:sz w:val="24"/>
          <w:szCs w:val="24"/>
          <w:lang w:eastAsia="ar-SA"/>
        </w:rPr>
        <w:t>, 00 centi).</w:t>
      </w:r>
    </w:p>
    <w:p w14:paraId="035D24A3" w14:textId="77777777" w:rsidR="00446C53" w:rsidRPr="00446C53" w:rsidRDefault="00446C53" w:rsidP="00446C53">
      <w:pPr>
        <w:numPr>
          <w:ilvl w:val="0"/>
          <w:numId w:val="1"/>
        </w:numPr>
        <w:suppressAutoHyphens/>
        <w:spacing w:after="0" w:line="240" w:lineRule="auto"/>
        <w:ind w:left="714" w:hanging="357"/>
        <w:jc w:val="both"/>
        <w:rPr>
          <w:rFonts w:ascii="Times New Roman" w:eastAsia="Times New Roman" w:hAnsi="Times New Roman"/>
          <w:sz w:val="24"/>
          <w:szCs w:val="24"/>
          <w:lang w:eastAsia="lv-LV"/>
        </w:rPr>
      </w:pPr>
      <w:r w:rsidRPr="00446C53">
        <w:rPr>
          <w:rFonts w:ascii="Times New Roman" w:hAnsi="Times New Roman"/>
          <w:kern w:val="1"/>
          <w:sz w:val="24"/>
          <w:szCs w:val="24"/>
          <w:lang w:eastAsia="ar-SA"/>
        </w:rPr>
        <w:t xml:space="preserve">Apstiprināt nekustamā īpašuma Kaltes, Sarkaņu pagasts, Madonas novads izsoles noteikumus </w:t>
      </w:r>
      <w:r w:rsidRPr="00446C53">
        <w:rPr>
          <w:rFonts w:ascii="Times New Roman" w:eastAsia="Times New Roman" w:hAnsi="Times New Roman"/>
          <w:sz w:val="24"/>
          <w:szCs w:val="24"/>
          <w:lang w:eastAsia="lv-LV"/>
        </w:rPr>
        <w:t>(izsoles noteikumi pielikumā).</w:t>
      </w:r>
    </w:p>
    <w:p w14:paraId="27532D0D" w14:textId="77777777" w:rsidR="00446C53" w:rsidRPr="00446C53" w:rsidRDefault="00446C53" w:rsidP="00446C53">
      <w:pPr>
        <w:numPr>
          <w:ilvl w:val="0"/>
          <w:numId w:val="1"/>
        </w:numPr>
        <w:suppressAutoHyphens/>
        <w:spacing w:after="0" w:line="240" w:lineRule="auto"/>
        <w:ind w:left="714" w:hanging="357"/>
        <w:jc w:val="both"/>
        <w:rPr>
          <w:rFonts w:ascii="Times New Roman" w:hAnsi="Times New Roman"/>
          <w:kern w:val="1"/>
          <w:sz w:val="24"/>
          <w:szCs w:val="24"/>
          <w:lang w:eastAsia="ar-SA"/>
        </w:rPr>
      </w:pPr>
      <w:r w:rsidRPr="00446C53">
        <w:rPr>
          <w:rFonts w:ascii="Times New Roman" w:hAnsi="Times New Roman"/>
          <w:kern w:val="1"/>
          <w:sz w:val="24"/>
          <w:szCs w:val="24"/>
          <w:lang w:eastAsia="ar-SA"/>
        </w:rPr>
        <w:t>Uzdot pašvaldības īpašuma iznomāšanas un atsavināšanas izsoļu komisijai organizēt nekustamā īpašuma izsoli.</w:t>
      </w:r>
    </w:p>
    <w:p w14:paraId="3CF4092A" w14:textId="55CA6504" w:rsidR="00446C53" w:rsidRPr="000D7D1F" w:rsidRDefault="00446C53" w:rsidP="00446C53">
      <w:pPr>
        <w:numPr>
          <w:ilvl w:val="0"/>
          <w:numId w:val="1"/>
        </w:numPr>
        <w:suppressAutoHyphens/>
        <w:spacing w:after="0" w:line="240" w:lineRule="auto"/>
        <w:ind w:left="714" w:hanging="357"/>
        <w:jc w:val="both"/>
        <w:rPr>
          <w:kern w:val="1"/>
          <w:lang w:eastAsia="ar-SA"/>
        </w:rPr>
      </w:pPr>
      <w:r w:rsidRPr="00446C53">
        <w:rPr>
          <w:rFonts w:ascii="Times New Roman" w:hAnsi="Times New Roman"/>
          <w:kern w:val="1"/>
          <w:sz w:val="24"/>
          <w:szCs w:val="24"/>
          <w:lang w:eastAsia="ar-SA"/>
        </w:rPr>
        <w:t>Kontroli par lēmuma izpildi uzdot pašvaldības izpilddirektoram.</w:t>
      </w:r>
    </w:p>
    <w:p w14:paraId="50921FCC" w14:textId="10DAAAAE" w:rsidR="000D7D1F" w:rsidRDefault="000D7D1F" w:rsidP="000D7D1F">
      <w:pPr>
        <w:suppressAutoHyphens/>
        <w:spacing w:after="0" w:line="240" w:lineRule="auto"/>
        <w:ind w:left="714"/>
        <w:jc w:val="both"/>
        <w:rPr>
          <w:rFonts w:ascii="Times New Roman" w:hAnsi="Times New Roman"/>
          <w:kern w:val="1"/>
          <w:sz w:val="24"/>
          <w:szCs w:val="24"/>
          <w:lang w:eastAsia="ar-SA"/>
        </w:rPr>
      </w:pPr>
    </w:p>
    <w:p w14:paraId="2FD29952" w14:textId="2AE501FA" w:rsidR="000D7D1F" w:rsidRDefault="000D7D1F" w:rsidP="000D7D1F">
      <w:pPr>
        <w:suppressAutoHyphens/>
        <w:spacing w:after="0" w:line="240" w:lineRule="auto"/>
        <w:ind w:left="714"/>
        <w:jc w:val="both"/>
        <w:rPr>
          <w:rFonts w:ascii="Times New Roman" w:hAnsi="Times New Roman"/>
          <w:kern w:val="1"/>
          <w:sz w:val="24"/>
          <w:szCs w:val="24"/>
          <w:lang w:eastAsia="ar-SA"/>
        </w:rPr>
      </w:pPr>
    </w:p>
    <w:p w14:paraId="5B8BD656" w14:textId="77777777" w:rsidR="005844B5" w:rsidRDefault="005844B5" w:rsidP="005844B5">
      <w:pPr>
        <w:suppressAutoHyphens/>
        <w:spacing w:after="0" w:line="100" w:lineRule="atLeast"/>
        <w:rPr>
          <w:rFonts w:ascii="Times New Roman" w:hAnsi="Times New Roman"/>
          <w:iCs/>
          <w:kern w:val="1"/>
          <w:sz w:val="24"/>
          <w:szCs w:val="24"/>
          <w:lang w:eastAsia="ar-SA"/>
        </w:rPr>
      </w:pPr>
    </w:p>
    <w:p w14:paraId="0EDA560C" w14:textId="1D2A8C1B" w:rsidR="005844B5" w:rsidRDefault="005844B5" w:rsidP="005844B5">
      <w:pPr>
        <w:suppressAutoHyphens/>
        <w:spacing w:after="0" w:line="100" w:lineRule="atLeast"/>
        <w:rPr>
          <w:rFonts w:ascii="Times New Roman" w:hAnsi="Times New Roman"/>
          <w:iCs/>
          <w:kern w:val="1"/>
          <w:sz w:val="24"/>
          <w:szCs w:val="24"/>
          <w:lang w:eastAsia="ar-SA"/>
        </w:rPr>
      </w:pPr>
      <w:r w:rsidRPr="00446C53">
        <w:rPr>
          <w:rFonts w:ascii="Times New Roman" w:hAnsi="Times New Roman"/>
          <w:iCs/>
          <w:kern w:val="1"/>
          <w:sz w:val="24"/>
          <w:szCs w:val="24"/>
          <w:lang w:eastAsia="ar-SA"/>
        </w:rPr>
        <w:t xml:space="preserve">Pielikumā: Izsoles noteikumi. </w:t>
      </w:r>
    </w:p>
    <w:p w14:paraId="044DA148" w14:textId="313106D9" w:rsidR="005844B5" w:rsidRDefault="005844B5" w:rsidP="005844B5">
      <w:pPr>
        <w:suppressAutoHyphens/>
        <w:spacing w:after="0" w:line="100" w:lineRule="atLeast"/>
        <w:rPr>
          <w:rFonts w:ascii="Times New Roman" w:hAnsi="Times New Roman"/>
          <w:iCs/>
          <w:kern w:val="1"/>
          <w:sz w:val="24"/>
          <w:szCs w:val="24"/>
          <w:lang w:eastAsia="ar-SA"/>
        </w:rPr>
      </w:pPr>
    </w:p>
    <w:p w14:paraId="40E07572" w14:textId="7E065C3E" w:rsidR="005844B5" w:rsidRDefault="005844B5" w:rsidP="005844B5">
      <w:pPr>
        <w:suppressAutoHyphens/>
        <w:spacing w:after="0" w:line="100" w:lineRule="atLeast"/>
        <w:rPr>
          <w:rFonts w:ascii="Times New Roman" w:hAnsi="Times New Roman"/>
          <w:iCs/>
          <w:kern w:val="1"/>
          <w:sz w:val="24"/>
          <w:szCs w:val="24"/>
          <w:lang w:eastAsia="ar-SA"/>
        </w:rPr>
      </w:pPr>
    </w:p>
    <w:p w14:paraId="550DC1D0" w14:textId="0BD13C2E" w:rsidR="005844B5" w:rsidRDefault="005844B5" w:rsidP="005844B5">
      <w:pPr>
        <w:suppressAutoHyphens/>
        <w:spacing w:after="0" w:line="100" w:lineRule="atLeast"/>
        <w:rPr>
          <w:rFonts w:ascii="Times New Roman" w:hAnsi="Times New Roman"/>
          <w:iCs/>
          <w:kern w:val="1"/>
          <w:sz w:val="24"/>
          <w:szCs w:val="24"/>
          <w:lang w:eastAsia="ar-SA"/>
        </w:rPr>
      </w:pPr>
    </w:p>
    <w:p w14:paraId="74FE6E99" w14:textId="77777777" w:rsidR="005844B5" w:rsidRPr="005844B5" w:rsidRDefault="005844B5" w:rsidP="005844B5">
      <w:pPr>
        <w:suppressAutoHyphens/>
        <w:spacing w:after="0" w:line="100" w:lineRule="atLeast"/>
        <w:rPr>
          <w:rFonts w:ascii="Times New Roman" w:hAnsi="Times New Roman"/>
          <w:iCs/>
          <w:kern w:val="1"/>
          <w:sz w:val="24"/>
          <w:szCs w:val="24"/>
          <w:lang w:eastAsia="ar-SA"/>
        </w:rPr>
      </w:pPr>
    </w:p>
    <w:p w14:paraId="2E898C8B" w14:textId="6DE1773A" w:rsidR="005844B5" w:rsidRDefault="005844B5" w:rsidP="000D7D1F">
      <w:pPr>
        <w:suppressAutoHyphens/>
        <w:spacing w:after="0" w:line="240" w:lineRule="auto"/>
        <w:ind w:left="714"/>
        <w:jc w:val="both"/>
        <w:rPr>
          <w:rFonts w:ascii="Times New Roman" w:hAnsi="Times New Roman"/>
          <w:kern w:val="1"/>
          <w:sz w:val="24"/>
          <w:szCs w:val="24"/>
          <w:lang w:eastAsia="ar-SA"/>
        </w:rPr>
      </w:pPr>
    </w:p>
    <w:p w14:paraId="73891B84" w14:textId="77777777" w:rsidR="005844B5" w:rsidRDefault="005844B5" w:rsidP="005844B5">
      <w:pPr>
        <w:pStyle w:val="Sarakstarindkopa"/>
        <w:spacing w:after="0" w:line="240" w:lineRule="auto"/>
        <w:jc w:val="both"/>
        <w:rPr>
          <w:rFonts w:ascii="Times New Roman" w:eastAsia="Calibri" w:hAnsi="Times New Roman" w:cs="Times New Roman"/>
          <w:color w:val="000000"/>
          <w:sz w:val="24"/>
          <w:szCs w:val="24"/>
          <w:lang w:eastAsia="lv-LV"/>
        </w:rPr>
      </w:pPr>
      <w:bookmarkStart w:id="8" w:name="_Hlk83219996"/>
      <w:bookmarkStart w:id="9" w:name="_Hlk83218690"/>
      <w:bookmarkStart w:id="10" w:name="_Hlk83219007"/>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proofErr w:type="spellStart"/>
      <w:r w:rsidRPr="00B05F70">
        <w:rPr>
          <w:rFonts w:ascii="Times New Roman" w:eastAsia="Calibri" w:hAnsi="Times New Roman" w:cs="Times New Roman"/>
          <w:color w:val="000000"/>
          <w:sz w:val="24"/>
          <w:szCs w:val="24"/>
          <w:lang w:eastAsia="lv-LV"/>
        </w:rPr>
        <w:t>A.Lungevičs</w:t>
      </w:r>
      <w:proofErr w:type="spellEnd"/>
      <w:r w:rsidRPr="00B05F70">
        <w:rPr>
          <w:rFonts w:ascii="Times New Roman" w:eastAsia="Calibri" w:hAnsi="Times New Roman" w:cs="Times New Roman"/>
          <w:color w:val="000000"/>
          <w:sz w:val="24"/>
          <w:szCs w:val="24"/>
          <w:lang w:eastAsia="lv-LV"/>
        </w:rPr>
        <w:tab/>
      </w:r>
    </w:p>
    <w:bookmarkEnd w:id="8"/>
    <w:p w14:paraId="7DA7D7E4" w14:textId="77777777" w:rsidR="005844B5" w:rsidRDefault="005844B5" w:rsidP="000D7D1F">
      <w:pPr>
        <w:suppressAutoHyphens/>
        <w:spacing w:after="0" w:line="240" w:lineRule="auto"/>
        <w:ind w:left="714"/>
        <w:jc w:val="both"/>
        <w:rPr>
          <w:rFonts w:ascii="Times New Roman" w:hAnsi="Times New Roman"/>
          <w:kern w:val="1"/>
          <w:sz w:val="24"/>
          <w:szCs w:val="24"/>
          <w:lang w:eastAsia="ar-SA"/>
        </w:rPr>
      </w:pPr>
    </w:p>
    <w:bookmarkEnd w:id="9"/>
    <w:p w14:paraId="0DAF7A4E" w14:textId="77777777" w:rsidR="000D7D1F" w:rsidRPr="00446C53" w:rsidRDefault="000D7D1F" w:rsidP="00446C53">
      <w:pPr>
        <w:suppressAutoHyphens/>
        <w:spacing w:after="0" w:line="100" w:lineRule="atLeast"/>
        <w:rPr>
          <w:rFonts w:ascii="Times New Roman" w:hAnsi="Times New Roman"/>
          <w:i/>
          <w:kern w:val="1"/>
          <w:sz w:val="24"/>
          <w:szCs w:val="24"/>
          <w:lang w:eastAsia="ar-SA"/>
        </w:rPr>
      </w:pPr>
    </w:p>
    <w:bookmarkEnd w:id="10"/>
    <w:p w14:paraId="17FFBAB7" w14:textId="77777777" w:rsidR="00446C53" w:rsidRPr="00446C53" w:rsidRDefault="00446C53" w:rsidP="00446C53">
      <w:pPr>
        <w:suppressAutoHyphens/>
        <w:spacing w:after="0" w:line="100" w:lineRule="atLeast"/>
        <w:rPr>
          <w:rFonts w:ascii="Times New Roman" w:hAnsi="Times New Roman"/>
          <w:i/>
          <w:kern w:val="1"/>
          <w:sz w:val="24"/>
          <w:szCs w:val="24"/>
          <w:lang w:eastAsia="ar-SA"/>
        </w:rPr>
      </w:pPr>
    </w:p>
    <w:p w14:paraId="48AAD027" w14:textId="77777777" w:rsidR="00446C53" w:rsidRPr="00446C53" w:rsidRDefault="00446C53" w:rsidP="00446C53">
      <w:pPr>
        <w:suppressAutoHyphens/>
        <w:spacing w:after="0" w:line="100" w:lineRule="atLeast"/>
        <w:rPr>
          <w:rFonts w:ascii="Times New Roman" w:eastAsia="Times New Roman" w:hAnsi="Times New Roman"/>
          <w:b/>
          <w:kern w:val="1"/>
          <w:sz w:val="24"/>
          <w:szCs w:val="24"/>
          <w:lang w:eastAsia="ar-SA"/>
        </w:rPr>
      </w:pPr>
      <w:r w:rsidRPr="00446C53">
        <w:rPr>
          <w:rFonts w:ascii="Times New Roman" w:hAnsi="Times New Roman"/>
          <w:i/>
          <w:kern w:val="1"/>
          <w:sz w:val="24"/>
          <w:szCs w:val="24"/>
          <w:lang w:eastAsia="ar-SA"/>
        </w:rPr>
        <w:t>Čačka 28080793</w:t>
      </w:r>
    </w:p>
    <w:p w14:paraId="5C00418E" w14:textId="77777777" w:rsidR="00446C53" w:rsidRPr="00446C53" w:rsidRDefault="00446C53" w:rsidP="00446C53">
      <w:pPr>
        <w:suppressAutoHyphens/>
        <w:spacing w:after="0" w:line="100" w:lineRule="atLeast"/>
        <w:jc w:val="both"/>
        <w:rPr>
          <w:kern w:val="1"/>
          <w:lang w:eastAsia="ar-SA"/>
        </w:rPr>
      </w:pPr>
    </w:p>
    <w:p w14:paraId="6D230A47" w14:textId="77777777" w:rsidR="00886C1B" w:rsidRDefault="00886C1B"/>
    <w:sectPr w:rsidR="00886C1B" w:rsidSect="0034745B">
      <w:footerReference w:type="default" r:id="rId8"/>
      <w:pgSz w:w="11906" w:h="16838"/>
      <w:pgMar w:top="993" w:right="1440"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2106" w14:textId="77777777" w:rsidR="007A3DE5" w:rsidRDefault="007A3DE5" w:rsidP="005844B5">
      <w:pPr>
        <w:spacing w:after="0" w:line="240" w:lineRule="auto"/>
      </w:pPr>
      <w:r>
        <w:separator/>
      </w:r>
    </w:p>
  </w:endnote>
  <w:endnote w:type="continuationSeparator" w:id="0">
    <w:p w14:paraId="64F710E0" w14:textId="77777777" w:rsidR="007A3DE5" w:rsidRDefault="007A3DE5" w:rsidP="0058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868221"/>
      <w:docPartObj>
        <w:docPartGallery w:val="Page Numbers (Bottom of Page)"/>
        <w:docPartUnique/>
      </w:docPartObj>
    </w:sdtPr>
    <w:sdtEndPr/>
    <w:sdtContent>
      <w:p w14:paraId="317F9C6A" w14:textId="2B7A61ED" w:rsidR="005844B5" w:rsidRDefault="005844B5">
        <w:pPr>
          <w:pStyle w:val="Kjene"/>
          <w:jc w:val="center"/>
        </w:pPr>
        <w:r>
          <w:fldChar w:fldCharType="begin"/>
        </w:r>
        <w:r>
          <w:instrText>PAGE   \* MERGEFORMAT</w:instrText>
        </w:r>
        <w:r>
          <w:fldChar w:fldCharType="separate"/>
        </w:r>
        <w:r>
          <w:t>2</w:t>
        </w:r>
        <w:r>
          <w:fldChar w:fldCharType="end"/>
        </w:r>
      </w:p>
    </w:sdtContent>
  </w:sdt>
  <w:p w14:paraId="0CC3EF35" w14:textId="77777777" w:rsidR="005844B5" w:rsidRDefault="005844B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7E3CB" w14:textId="77777777" w:rsidR="007A3DE5" w:rsidRDefault="007A3DE5" w:rsidP="005844B5">
      <w:pPr>
        <w:spacing w:after="0" w:line="240" w:lineRule="auto"/>
      </w:pPr>
      <w:r>
        <w:separator/>
      </w:r>
    </w:p>
  </w:footnote>
  <w:footnote w:type="continuationSeparator" w:id="0">
    <w:p w14:paraId="66BD9406" w14:textId="77777777" w:rsidR="007A3DE5" w:rsidRDefault="007A3DE5" w:rsidP="00584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C7842"/>
    <w:multiLevelType w:val="hybridMultilevel"/>
    <w:tmpl w:val="EC18FFE6"/>
    <w:lvl w:ilvl="0" w:tplc="A7FACBA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71"/>
    <w:rsid w:val="000D7D1F"/>
    <w:rsid w:val="0034745B"/>
    <w:rsid w:val="003811A8"/>
    <w:rsid w:val="00446C53"/>
    <w:rsid w:val="004D7A71"/>
    <w:rsid w:val="005844B5"/>
    <w:rsid w:val="006221A6"/>
    <w:rsid w:val="007A3DE5"/>
    <w:rsid w:val="00886C1B"/>
    <w:rsid w:val="00B84623"/>
    <w:rsid w:val="00C4221C"/>
    <w:rsid w:val="00DF08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68BE"/>
  <w15:chartTrackingRefBased/>
  <w15:docId w15:val="{FFECB70A-3E3C-4667-AB1D-2EE7A38F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6C53"/>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44B5"/>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5844B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844B5"/>
    <w:rPr>
      <w:rFonts w:ascii="Calibri" w:eastAsia="Calibri" w:hAnsi="Calibri" w:cs="Times New Roman"/>
    </w:rPr>
  </w:style>
  <w:style w:type="paragraph" w:styleId="Kjene">
    <w:name w:val="footer"/>
    <w:basedOn w:val="Parasts"/>
    <w:link w:val="KjeneRakstz"/>
    <w:uiPriority w:val="99"/>
    <w:unhideWhenUsed/>
    <w:rsid w:val="005844B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844B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1887</Words>
  <Characters>1076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cp:lastPrinted>2021-09-22T14:04:00Z</cp:lastPrinted>
  <dcterms:created xsi:type="dcterms:W3CDTF">2021-09-22T08:35:00Z</dcterms:created>
  <dcterms:modified xsi:type="dcterms:W3CDTF">2021-09-22T14:04:00Z</dcterms:modified>
</cp:coreProperties>
</file>